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BE" w:rsidRPr="009121A0" w:rsidRDefault="00F83697" w:rsidP="00FA54BE">
      <w:pPr>
        <w:pStyle w:val="a3"/>
        <w:spacing w:before="0" w:after="0"/>
        <w:jc w:val="both"/>
        <w:rPr>
          <w:sz w:val="28"/>
          <w:szCs w:val="28"/>
        </w:rPr>
      </w:pPr>
      <w:r>
        <w:t xml:space="preserve">      </w:t>
      </w:r>
      <w:r w:rsidR="009121A0">
        <w:tab/>
      </w:r>
      <w:r w:rsidR="009121A0">
        <w:tab/>
      </w:r>
      <w:r w:rsidR="009121A0">
        <w:tab/>
      </w:r>
      <w:r w:rsidR="009121A0">
        <w:tab/>
      </w:r>
      <w:r w:rsidR="009121A0">
        <w:tab/>
      </w:r>
      <w:r w:rsidR="009121A0">
        <w:tab/>
      </w:r>
      <w:r>
        <w:t xml:space="preserve">  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2"/>
        <w:gridCol w:w="1560"/>
        <w:gridCol w:w="4251"/>
      </w:tblGrid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труд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МАДОУ «ЦРР «ДДС № 15»</w:t>
            </w: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_________№_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Е.В.Кривенко</w:t>
            </w: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Совете родителей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107" w:rsidTr="002A3CA5">
        <w:tc>
          <w:tcPr>
            <w:tcW w:w="207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________№_________</w:t>
            </w:r>
          </w:p>
        </w:tc>
        <w:tc>
          <w:tcPr>
            <w:tcW w:w="786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:rsidR="00681107" w:rsidRPr="009A4863" w:rsidRDefault="00681107" w:rsidP="002A3CA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1A0" w:rsidRDefault="009121A0" w:rsidP="00E1458C">
      <w:pPr>
        <w:pStyle w:val="a3"/>
        <w:spacing w:before="0" w:after="0"/>
        <w:jc w:val="center"/>
        <w:rPr>
          <w:b/>
          <w:bCs/>
        </w:rPr>
      </w:pPr>
    </w:p>
    <w:p w:rsidR="009121A0" w:rsidRDefault="009121A0" w:rsidP="00E1458C">
      <w:pPr>
        <w:pStyle w:val="a3"/>
        <w:spacing w:before="0" w:after="0"/>
        <w:jc w:val="center"/>
        <w:rPr>
          <w:b/>
          <w:bCs/>
        </w:rPr>
      </w:pPr>
    </w:p>
    <w:p w:rsidR="00681107" w:rsidRDefault="00681107" w:rsidP="00E1458C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681107" w:rsidRDefault="00E1458C" w:rsidP="00E1458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9121A0">
        <w:rPr>
          <w:b/>
          <w:bCs/>
          <w:sz w:val="28"/>
          <w:szCs w:val="28"/>
        </w:rPr>
        <w:t xml:space="preserve">ПОЛОЖЕНИЕ </w:t>
      </w:r>
      <w:r w:rsidRPr="009121A0">
        <w:rPr>
          <w:b/>
          <w:bCs/>
          <w:sz w:val="28"/>
          <w:szCs w:val="28"/>
        </w:rPr>
        <w:br/>
      </w:r>
      <w:r w:rsidR="00681107" w:rsidRPr="009121A0">
        <w:rPr>
          <w:b/>
          <w:bCs/>
          <w:sz w:val="28"/>
          <w:szCs w:val="28"/>
        </w:rPr>
        <w:t xml:space="preserve">О КОМИССИИ ПО УРЕГУЛИРОВАНИЮ СПОРОВ </w:t>
      </w:r>
    </w:p>
    <w:p w:rsidR="00E1458C" w:rsidRDefault="00681107" w:rsidP="00E1458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9121A0">
        <w:rPr>
          <w:b/>
          <w:bCs/>
          <w:sz w:val="28"/>
          <w:szCs w:val="28"/>
        </w:rPr>
        <w:t>МЕЖДУ УЧАСТНИКАМИ ОБРАЗОВАТЕЛЬНЫХ  ОТНОШЕНИЙ</w:t>
      </w:r>
    </w:p>
    <w:p w:rsidR="00EB3D44" w:rsidRPr="009121A0" w:rsidRDefault="00EB3D44" w:rsidP="00E1458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 «Центр развития ребенка «Добрянский детский сад № 15»</w:t>
      </w:r>
    </w:p>
    <w:p w:rsidR="00E1458C" w:rsidRPr="009121A0" w:rsidRDefault="00E1458C" w:rsidP="00E1458C">
      <w:pPr>
        <w:pStyle w:val="a3"/>
        <w:spacing w:before="0" w:after="0"/>
        <w:jc w:val="center"/>
        <w:rPr>
          <w:sz w:val="28"/>
          <w:szCs w:val="28"/>
        </w:rPr>
      </w:pPr>
    </w:p>
    <w:p w:rsidR="00E1458C" w:rsidRDefault="00E1458C" w:rsidP="00E1458C">
      <w:pPr>
        <w:pStyle w:val="a3"/>
        <w:spacing w:before="0" w:after="0"/>
        <w:jc w:val="center"/>
      </w:pPr>
    </w:p>
    <w:p w:rsidR="00E1458C" w:rsidRDefault="00E1458C" w:rsidP="00E1458C">
      <w:pPr>
        <w:spacing w:after="0"/>
        <w:ind w:hanging="11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 Общие положения</w:t>
      </w:r>
    </w:p>
    <w:p w:rsidR="00445A87" w:rsidRDefault="00445A87" w:rsidP="00445A87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1.1. Комиссия по урегулированию споров между участниками образовательных отношений (далее 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pacing w:val="-1"/>
          <w:sz w:val="24"/>
          <w:szCs w:val="24"/>
        </w:rPr>
        <w:t>комиссия по урегулированию споров) создается в целях урегулирования разногласий между участниками образовательных отношений в МАДОУ «ЦРР «ДДС № 15»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 xml:space="preserve"> (далее – ДОУ)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1.2. Комиссия по урегулированию споров в своей работе руководствуется следующими нормативными документами:</w:t>
      </w:r>
    </w:p>
    <w:p w:rsidR="00E1458C" w:rsidRDefault="00E1458C" w:rsidP="00E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 правах ребенка, одобренной Генеральной Ассамблеей ООН 20.11.1989;</w:t>
      </w:r>
    </w:p>
    <w:p w:rsidR="00E1458C" w:rsidRDefault="00E1458C" w:rsidP="00E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Федерации, принятой всенародным голосованием 12.12.1993,</w:t>
      </w:r>
    </w:p>
    <w:p w:rsidR="00E1458C" w:rsidRDefault="00E1458C" w:rsidP="00E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 от 30.12.2001 N 197-ФЗ;</w:t>
      </w:r>
    </w:p>
    <w:p w:rsidR="00E1458C" w:rsidRDefault="00E1458C" w:rsidP="00E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N 273-ФЗ "Об образовании в Российской Федерации";</w:t>
      </w:r>
    </w:p>
    <w:p w:rsidR="00E1458C" w:rsidRDefault="007E5C27" w:rsidP="00E1458C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- Уставом детского сада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>;</w:t>
      </w:r>
    </w:p>
    <w:p w:rsidR="00E1458C" w:rsidRDefault="00E1458C" w:rsidP="00E1458C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- Локальными актами, относящимися к компетенции конфликтного вопроса.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spacing w:val="1"/>
          <w:sz w:val="24"/>
          <w:szCs w:val="24"/>
        </w:rPr>
        <w:t>В своей работе комиссия по урегулированию споров должна обеспечивать соблюдение прав и свобод личности.</w:t>
      </w:r>
    </w:p>
    <w:p w:rsidR="00846210" w:rsidRDefault="00846210" w:rsidP="00E1458C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E1458C" w:rsidRDefault="00E1458C" w:rsidP="00E1458C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46210">
        <w:rPr>
          <w:rFonts w:ascii="Times New Roman" w:eastAsia="Times New Roman" w:hAnsi="Times New Roman"/>
          <w:b/>
          <w:sz w:val="24"/>
          <w:szCs w:val="24"/>
        </w:rPr>
        <w:t xml:space="preserve">Порядок избрания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</w:t>
      </w:r>
      <w:r w:rsidR="00EA6830">
        <w:rPr>
          <w:rFonts w:ascii="Times New Roman" w:eastAsia="Times New Roman" w:hAnsi="Times New Roman"/>
          <w:b/>
          <w:sz w:val="24"/>
          <w:szCs w:val="24"/>
        </w:rPr>
        <w:t>миссии по урегулированию споров</w:t>
      </w:r>
    </w:p>
    <w:p w:rsidR="00E1458C" w:rsidRDefault="00E1458C" w:rsidP="00E1458C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E1458C" w:rsidRDefault="00846210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2.1. Комиссия по урегулированию споров состоит из равного числа родителей (з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>аконных представителей)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воспитанников (3 человека) и работников 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>ДОУ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(3 человека).</w:t>
      </w:r>
    </w:p>
    <w:p w:rsidR="00846210" w:rsidRDefault="00846210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2.2. Избранными в состав комиссии по урегулированию споров от работников 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>ДОУ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считаются кандидатуры, получившие большинство голосов на общем собрании трудового коллектива.</w:t>
      </w:r>
    </w:p>
    <w:p w:rsidR="00846210" w:rsidRDefault="00846210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2.3. Избранными в состав комиссии по урегулированию споров</w:t>
      </w:r>
      <w:r w:rsidR="0037451C">
        <w:rPr>
          <w:rFonts w:ascii="Times New Roman" w:eastAsia="Times New Roman" w:hAnsi="Times New Roman"/>
          <w:spacing w:val="-1"/>
          <w:sz w:val="24"/>
          <w:szCs w:val="24"/>
        </w:rPr>
        <w:t xml:space="preserve"> от родительской общественности считаются кандидатуры, получившие большинство голосов на общем родительском собрании.</w:t>
      </w:r>
    </w:p>
    <w:p w:rsidR="00846210" w:rsidRDefault="0037451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2.4. В состав комиссии включаются незаинтересованные в конфликте участники образовательного процесса.</w:t>
      </w:r>
    </w:p>
    <w:p w:rsidR="0037451C" w:rsidRDefault="0037451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2.5. Утве</w:t>
      </w:r>
      <w:r w:rsidR="00EA6830">
        <w:rPr>
          <w:rFonts w:ascii="Times New Roman" w:eastAsia="Times New Roman" w:hAnsi="Times New Roman"/>
          <w:spacing w:val="-1"/>
          <w:sz w:val="24"/>
          <w:szCs w:val="24"/>
        </w:rPr>
        <w:t>рждение членов комиссии оформляе</w:t>
      </w:r>
      <w:r>
        <w:rPr>
          <w:rFonts w:ascii="Times New Roman" w:eastAsia="Times New Roman" w:hAnsi="Times New Roman"/>
          <w:spacing w:val="-1"/>
          <w:sz w:val="24"/>
          <w:szCs w:val="24"/>
        </w:rPr>
        <w:t>тся приказом ДОУ.  Комиссия по урегулированию споров из своего состава избирает председателя, заместителя, секретаря.</w:t>
      </w:r>
    </w:p>
    <w:p w:rsidR="0037451C" w:rsidRDefault="0037451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2.6. Срок полномочий комиссии  по урегулированию споров составляет 1 год.</w:t>
      </w:r>
    </w:p>
    <w:p w:rsidR="0037451C" w:rsidRDefault="0037451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37451C" w:rsidRPr="00681107" w:rsidRDefault="0037451C" w:rsidP="00681107">
      <w:pPr>
        <w:pStyle w:val="a5"/>
        <w:numPr>
          <w:ilvl w:val="0"/>
          <w:numId w:val="3"/>
        </w:numPr>
        <w:tabs>
          <w:tab w:val="left" w:pos="567"/>
        </w:tabs>
        <w:spacing w:after="0"/>
        <w:jc w:val="center"/>
        <w:textAlignment w:val="top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81107">
        <w:rPr>
          <w:rFonts w:ascii="Times New Roman" w:eastAsia="Times New Roman" w:hAnsi="Times New Roman"/>
          <w:b/>
          <w:spacing w:val="-1"/>
          <w:sz w:val="24"/>
          <w:szCs w:val="24"/>
        </w:rPr>
        <w:t>Деятельность комиссии по урегулированию споров</w:t>
      </w:r>
    </w:p>
    <w:p w:rsidR="00031536" w:rsidRPr="00031536" w:rsidRDefault="00031536" w:rsidP="00031536">
      <w:pPr>
        <w:pStyle w:val="a5"/>
        <w:tabs>
          <w:tab w:val="left" w:pos="567"/>
        </w:tabs>
        <w:spacing w:after="0"/>
        <w:ind w:left="1068"/>
        <w:textAlignment w:val="top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37451C" w:rsidRDefault="0037451C" w:rsidP="0037451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3.1. </w:t>
      </w:r>
      <w:r w:rsidR="003F1D7F"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омиссии  по урегулированию споров собирается в случае возникновения конфликтной ситуации в </w:t>
      </w:r>
      <w:r w:rsidR="00031536">
        <w:rPr>
          <w:rFonts w:ascii="Times New Roman" w:eastAsia="Times New Roman" w:hAnsi="Times New Roman"/>
          <w:spacing w:val="-1"/>
          <w:sz w:val="24"/>
          <w:szCs w:val="24"/>
        </w:rPr>
        <w:t>ДОУ</w:t>
      </w:r>
      <w:r>
        <w:rPr>
          <w:rFonts w:ascii="Times New Roman" w:eastAsia="Times New Roman" w:hAnsi="Times New Roman"/>
          <w:spacing w:val="-1"/>
          <w:sz w:val="24"/>
          <w:szCs w:val="24"/>
        </w:rPr>
        <w:t>, если стороны самостоятельно не урегулировали разногласия.</w:t>
      </w:r>
    </w:p>
    <w:p w:rsidR="0037451C" w:rsidRDefault="0037451C" w:rsidP="0037451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3.2. Заявитель может обратиться  в комиссию  по урегулированию споров в десятидневный срок со дня возникновения конфликтной ситуации </w:t>
      </w:r>
      <w:r w:rsidR="00031536">
        <w:rPr>
          <w:rFonts w:ascii="Times New Roman" w:eastAsia="Times New Roman" w:hAnsi="Times New Roman"/>
          <w:spacing w:val="-1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нарушения </w:t>
      </w:r>
      <w:r w:rsidR="00031536">
        <w:rPr>
          <w:rFonts w:ascii="Times New Roman" w:eastAsia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eastAsia="Times New Roman" w:hAnsi="Times New Roman"/>
          <w:spacing w:val="-1"/>
          <w:sz w:val="24"/>
          <w:szCs w:val="24"/>
        </w:rPr>
        <w:t>прав.</w:t>
      </w:r>
    </w:p>
    <w:p w:rsidR="0037451C" w:rsidRDefault="00031536" w:rsidP="0037451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3.3. Комиссия</w:t>
      </w:r>
      <w:r w:rsidR="0037451C">
        <w:rPr>
          <w:rFonts w:ascii="Times New Roman" w:eastAsia="Times New Roman" w:hAnsi="Times New Roman"/>
          <w:spacing w:val="-1"/>
          <w:sz w:val="24"/>
          <w:szCs w:val="24"/>
        </w:rPr>
        <w:t xml:space="preserve">  по урегулированию споров, заслушав мнение заинтересованных в разрешении заинтересованных в споре  лиц</w:t>
      </w:r>
      <w:r w:rsidR="003F1D7F">
        <w:rPr>
          <w:rFonts w:ascii="Times New Roman" w:eastAsia="Times New Roman" w:hAnsi="Times New Roman"/>
          <w:spacing w:val="-1"/>
          <w:sz w:val="24"/>
          <w:szCs w:val="24"/>
        </w:rPr>
        <w:t>, принимает решение об урегулировании конфликтной ситуации (спора).</w:t>
      </w:r>
      <w:r w:rsidR="0037451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3F1D7F" w:rsidRDefault="003F1D7F" w:rsidP="0037451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3.4. Конфликтная ситуация (спор) рассматривается в присутствии заявителя и ответчика. Комиссия имеет право вызывать на заседание свидетелей конфликта, приглашать  специалистов (психолога, логопеда и др.), если они не являются членами комиссии. Мнение всех сторон по поводу спора подлежит обязательному протоколированию.</w:t>
      </w:r>
    </w:p>
    <w:p w:rsidR="003F1D7F" w:rsidRDefault="003F1D7F" w:rsidP="0037451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3.5. Решения комиссии по урегулированию споров принимаются простым большинством при наличии не менее 2/3 состава.</w:t>
      </w:r>
    </w:p>
    <w:p w:rsidR="003F1D7F" w:rsidRDefault="003F1D7F" w:rsidP="003F1D7F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3.6. 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прокола оформляется Решение о </w:t>
      </w:r>
      <w:r w:rsidR="00031536">
        <w:rPr>
          <w:rFonts w:ascii="Times New Roman" w:eastAsia="Times New Roman" w:hAnsi="Times New Roman"/>
          <w:spacing w:val="-1"/>
          <w:sz w:val="24"/>
          <w:szCs w:val="24"/>
        </w:rPr>
        <w:t>переносе заседания, подписываемо</w:t>
      </w:r>
      <w:r>
        <w:rPr>
          <w:rFonts w:ascii="Times New Roman" w:eastAsia="Times New Roman" w:hAnsi="Times New Roman"/>
          <w:spacing w:val="-1"/>
          <w:sz w:val="24"/>
          <w:szCs w:val="24"/>
        </w:rPr>
        <w:t>е всеми членами комиссии, которое в обязательном порядке вручается заявителю, ответчику под роспись (либо направляется заказным письмом с уведомлением о вручении).</w:t>
      </w:r>
    </w:p>
    <w:p w:rsidR="00E1458C" w:rsidRDefault="0043061A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3.7.</w:t>
      </w:r>
      <w:r w:rsidR="00E1458C">
        <w:rPr>
          <w:rFonts w:ascii="Times New Roman" w:eastAsia="Times New Roman" w:hAnsi="Times New Roman"/>
          <w:spacing w:val="-1"/>
          <w:sz w:val="24"/>
          <w:szCs w:val="24"/>
        </w:rPr>
        <w:t>. 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п.</w:t>
      </w:r>
      <w:r w:rsidR="00031536">
        <w:rPr>
          <w:rFonts w:ascii="Times New Roman" w:eastAsia="Times New Roman" w:hAnsi="Times New Roman"/>
          <w:spacing w:val="-1"/>
          <w:sz w:val="24"/>
          <w:szCs w:val="24"/>
        </w:rPr>
        <w:t>5.2., 5</w:t>
      </w:r>
      <w:r w:rsidR="00E1458C">
        <w:rPr>
          <w:rFonts w:ascii="Times New Roman" w:eastAsia="Times New Roman" w:hAnsi="Times New Roman"/>
          <w:spacing w:val="-1"/>
          <w:sz w:val="24"/>
          <w:szCs w:val="24"/>
        </w:rPr>
        <w:t>.3. настоящего положения.</w:t>
      </w:r>
    </w:p>
    <w:p w:rsidR="00E1458C" w:rsidRDefault="00903581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3"/>
          <w:sz w:val="24"/>
          <w:szCs w:val="24"/>
        </w:rPr>
        <w:t>3.8</w:t>
      </w:r>
      <w:r w:rsidR="00E1458C">
        <w:rPr>
          <w:rFonts w:ascii="Times New Roman" w:eastAsia="Times New Roman" w:hAnsi="Times New Roman"/>
          <w:spacing w:val="-13"/>
          <w:sz w:val="24"/>
          <w:szCs w:val="24"/>
        </w:rPr>
        <w:t xml:space="preserve">. 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>Решение комиссии по урегулированию споров является обязательным для всех участников образовательных отношений в организации, осуществляющей образовательную деятельность, является основой для издания приказа директора и подлежит исполнению в сроки, предусмотренные этим решением.</w:t>
      </w:r>
    </w:p>
    <w:p w:rsidR="00E1458C" w:rsidRDefault="00903581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3.9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>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903581" w:rsidRDefault="00903581" w:rsidP="00903581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3.10.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Если комиссия по урегулированию споров в указанный срок не рассмотрела конфликтную ситуацию (спор)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и в случае несогласия с решением комиссии, заявитель и ответчик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имеют право обратится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в Управление образования администрации Добрянского муниципального района (г. Добрянка, ул. Советская, 14).</w:t>
      </w:r>
    </w:p>
    <w:p w:rsidR="00E1458C" w:rsidRPr="00681107" w:rsidRDefault="00E1458C" w:rsidP="00681107">
      <w:pPr>
        <w:pStyle w:val="a5"/>
        <w:numPr>
          <w:ilvl w:val="0"/>
          <w:numId w:val="3"/>
        </w:numPr>
        <w:tabs>
          <w:tab w:val="left" w:pos="420"/>
        </w:tabs>
        <w:spacing w:after="0"/>
        <w:jc w:val="center"/>
        <w:textAlignment w:val="top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681107">
        <w:rPr>
          <w:rFonts w:ascii="Times New Roman" w:eastAsia="Times New Roman" w:hAnsi="Times New Roman"/>
          <w:b/>
          <w:spacing w:val="-2"/>
          <w:sz w:val="24"/>
          <w:szCs w:val="24"/>
        </w:rPr>
        <w:lastRenderedPageBreak/>
        <w:t>Права и обязанности членов комиссии</w:t>
      </w:r>
      <w:r w:rsidR="00106423" w:rsidRPr="0068110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по урегулированию споров</w:t>
      </w:r>
    </w:p>
    <w:p w:rsidR="00031536" w:rsidRPr="00031536" w:rsidRDefault="00031536" w:rsidP="00031536">
      <w:pPr>
        <w:pStyle w:val="a5"/>
        <w:tabs>
          <w:tab w:val="left" w:pos="420"/>
        </w:tabs>
        <w:spacing w:after="0"/>
        <w:ind w:left="1068"/>
        <w:textAlignment w:val="top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F1578">
        <w:rPr>
          <w:rFonts w:ascii="Times New Roman" w:hAnsi="Times New Roman" w:cs="Times New Roman"/>
          <w:sz w:val="24"/>
          <w:szCs w:val="24"/>
        </w:rPr>
        <w:t xml:space="preserve">Член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и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в случае несогласия с принятым на заседании решением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 xml:space="preserve"> излагать в письменной форме свое мнение, которое подлежит обязательному приобщению к протоколу заседания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заседаний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обращаться к председателю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обращаться по вопросам, входящим в компетенцию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="00681107" w:rsidRPr="008F1578">
        <w:rPr>
          <w:rFonts w:ascii="Times New Roman" w:hAnsi="Times New Roman" w:cs="Times New Roman"/>
          <w:sz w:val="24"/>
          <w:szCs w:val="24"/>
        </w:rPr>
        <w:t xml:space="preserve"> </w:t>
      </w:r>
      <w:r w:rsidRPr="008F1578">
        <w:rPr>
          <w:rFonts w:ascii="Times New Roman" w:hAnsi="Times New Roman" w:cs="Times New Roman"/>
          <w:sz w:val="24"/>
          <w:szCs w:val="24"/>
        </w:rPr>
        <w:t>и, за необходимой информацией к лицам, органам и организациям;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578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 xml:space="preserve"> о совершенствовании организации работы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.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F1578">
        <w:rPr>
          <w:rFonts w:ascii="Times New Roman" w:hAnsi="Times New Roman" w:cs="Times New Roman"/>
          <w:sz w:val="24"/>
          <w:szCs w:val="24"/>
        </w:rPr>
        <w:t>. Член Комиссии обязан: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F1578">
        <w:rPr>
          <w:rFonts w:ascii="Times New Roman" w:hAnsi="Times New Roman" w:cs="Times New Roman"/>
          <w:sz w:val="24"/>
          <w:szCs w:val="24"/>
        </w:rPr>
        <w:t xml:space="preserve">участвовать в заседаниях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;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F1578">
        <w:rPr>
          <w:rFonts w:ascii="Times New Roman" w:hAnsi="Times New Roman" w:cs="Times New Roman"/>
          <w:sz w:val="24"/>
          <w:szCs w:val="24"/>
        </w:rPr>
        <w:t xml:space="preserve">выполнять возложенные на него функции в соответствии с Положением и решениями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>;</w:t>
      </w:r>
    </w:p>
    <w:p w:rsidR="008F1578" w:rsidRPr="00776568" w:rsidRDefault="008F1578" w:rsidP="008F1578">
      <w:pPr>
        <w:pStyle w:val="a8"/>
        <w:shd w:val="clear" w:color="auto" w:fill="auto"/>
        <w:tabs>
          <w:tab w:val="left" w:pos="567"/>
        </w:tabs>
        <w:spacing w:line="276" w:lineRule="auto"/>
        <w:ind w:right="40" w:firstLine="0"/>
        <w:rPr>
          <w:sz w:val="24"/>
          <w:szCs w:val="24"/>
        </w:rPr>
      </w:pPr>
      <w:r w:rsidRPr="008F1578">
        <w:rPr>
          <w:color w:val="000000"/>
          <w:sz w:val="24"/>
          <w:szCs w:val="24"/>
        </w:rPr>
        <w:t xml:space="preserve">– </w:t>
      </w:r>
      <w:r w:rsidRPr="008F1578">
        <w:rPr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о неразглашении </w:t>
      </w:r>
      <w:r w:rsidRPr="00776568">
        <w:rPr>
          <w:sz w:val="24"/>
          <w:szCs w:val="24"/>
        </w:rPr>
        <w:t>служебн</w:t>
      </w:r>
      <w:r>
        <w:rPr>
          <w:sz w:val="24"/>
          <w:szCs w:val="24"/>
        </w:rPr>
        <w:t>ой информации и информации</w:t>
      </w:r>
      <w:r w:rsidRPr="00776568">
        <w:rPr>
          <w:sz w:val="24"/>
          <w:szCs w:val="24"/>
        </w:rPr>
        <w:t xml:space="preserve"> о персональных данных работников, ставш</w:t>
      </w:r>
      <w:r w:rsidR="00681107">
        <w:rPr>
          <w:sz w:val="24"/>
          <w:szCs w:val="24"/>
        </w:rPr>
        <w:t>ей</w:t>
      </w:r>
      <w:r w:rsidRPr="00776568">
        <w:rPr>
          <w:sz w:val="24"/>
          <w:szCs w:val="24"/>
        </w:rPr>
        <w:t xml:space="preserve"> им известной в связи с работой в составе данной комиссии. </w:t>
      </w:r>
    </w:p>
    <w:p w:rsidR="008F1578" w:rsidRPr="008F1578" w:rsidRDefault="008F1578" w:rsidP="008F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7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F1578">
        <w:rPr>
          <w:rFonts w:ascii="Times New Roman" w:hAnsi="Times New Roman" w:cs="Times New Roman"/>
          <w:sz w:val="24"/>
          <w:szCs w:val="24"/>
        </w:rPr>
        <w:t xml:space="preserve">в случае возникновения личной заинтересованности, способной повлиять на объективность решения, сообщить об этом 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комисси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81107">
        <w:rPr>
          <w:rFonts w:ascii="Times New Roman" w:eastAsia="Times New Roman" w:hAnsi="Times New Roman"/>
          <w:spacing w:val="-1"/>
          <w:sz w:val="24"/>
          <w:szCs w:val="24"/>
        </w:rPr>
        <w:t xml:space="preserve"> по урегулированию споров</w:t>
      </w:r>
      <w:r w:rsidRPr="008F1578">
        <w:rPr>
          <w:rFonts w:ascii="Times New Roman" w:hAnsi="Times New Roman" w:cs="Times New Roman"/>
          <w:sz w:val="24"/>
          <w:szCs w:val="24"/>
        </w:rPr>
        <w:t xml:space="preserve"> и отказаться в письменной форме от участия в ее работе.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1458C" w:rsidRDefault="00031536" w:rsidP="007473EF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5</w:t>
      </w:r>
      <w:r w:rsidR="00E1458C">
        <w:rPr>
          <w:rFonts w:ascii="Times New Roman" w:eastAsia="Times New Roman" w:hAnsi="Times New Roman"/>
          <w:b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="00E1458C">
        <w:rPr>
          <w:rFonts w:ascii="Times New Roman" w:eastAsia="Times New Roman" w:hAnsi="Times New Roman"/>
          <w:b/>
          <w:spacing w:val="-2"/>
          <w:sz w:val="24"/>
          <w:szCs w:val="24"/>
        </w:rPr>
        <w:t>Делопроизводство ко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миссии по урегулированию споров</w:t>
      </w:r>
    </w:p>
    <w:p w:rsidR="00E1458C" w:rsidRDefault="007473EF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5.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 xml:space="preserve">1. Заседания комиссии по урегулированию споров оформляются протоколом, который хранится </w:t>
      </w:r>
      <w:r w:rsidR="00031536">
        <w:rPr>
          <w:rFonts w:ascii="Times New Roman" w:eastAsia="Times New Roman" w:hAnsi="Times New Roman"/>
          <w:spacing w:val="-2"/>
          <w:sz w:val="24"/>
          <w:szCs w:val="24"/>
        </w:rPr>
        <w:t xml:space="preserve">в ДОУ 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 xml:space="preserve"> в течение пяти лет.</w:t>
      </w:r>
    </w:p>
    <w:p w:rsidR="00E1458C" w:rsidRDefault="007473EF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5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>.2. По каждому заседанию комиссии по урегулированию споров оформляется Решение, которое в обязательном порядке должно содержать</w:t>
      </w:r>
      <w:r w:rsidR="00E1458C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 дата, место составления;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 перечень присутствующих лиц;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 изложение  сути спора;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E1458C" w:rsidRDefault="00E1458C" w:rsidP="00E1458C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 решение, принятое по спору.</w:t>
      </w:r>
    </w:p>
    <w:p w:rsidR="00E1458C" w:rsidRDefault="00E1458C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Протокол и Решение заседания комиссии по урегулированию споров подписывают все члены комиссии.</w:t>
      </w:r>
    </w:p>
    <w:p w:rsidR="00E1458C" w:rsidRDefault="007473EF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5</w:t>
      </w:r>
      <w:r w:rsidR="00E1458C">
        <w:rPr>
          <w:rFonts w:ascii="Times New Roman" w:eastAsia="Times New Roman" w:hAnsi="Times New Roman"/>
          <w:spacing w:val="-2"/>
          <w:sz w:val="24"/>
          <w:szCs w:val="24"/>
        </w:rPr>
        <w:t xml:space="preserve">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</w:t>
      </w:r>
      <w:proofErr w:type="gramStart"/>
      <w:r w:rsidR="00E1458C">
        <w:rPr>
          <w:rFonts w:ascii="Times New Roman" w:eastAsia="Times New Roman" w:hAnsi="Times New Roman"/>
          <w:spacing w:val="-2"/>
          <w:sz w:val="24"/>
          <w:szCs w:val="24"/>
        </w:rPr>
        <w:t>с даты вынесения</w:t>
      </w:r>
      <w:proofErr w:type="gramEnd"/>
      <w:r w:rsidR="00E1458C">
        <w:rPr>
          <w:rFonts w:ascii="Times New Roman" w:eastAsia="Times New Roman" w:hAnsi="Times New Roman"/>
          <w:spacing w:val="-2"/>
          <w:sz w:val="24"/>
          <w:szCs w:val="24"/>
        </w:rPr>
        <w:t xml:space="preserve"> Решения.</w:t>
      </w:r>
    </w:p>
    <w:p w:rsidR="00E1458C" w:rsidRDefault="00E1458C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7473EF" w:rsidRDefault="007473EF" w:rsidP="007473EF">
      <w:pPr>
        <w:spacing w:after="0"/>
        <w:ind w:hanging="11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-2"/>
          <w:sz w:val="24"/>
          <w:szCs w:val="24"/>
        </w:rPr>
        <w:lastRenderedPageBreak/>
        <w:t>6. Заключительные положения</w:t>
      </w:r>
    </w:p>
    <w:p w:rsidR="007473EF" w:rsidRPr="007473EF" w:rsidRDefault="007473EF" w:rsidP="007473EF">
      <w:pPr>
        <w:spacing w:after="0"/>
        <w:ind w:hanging="11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E1458C" w:rsidRDefault="007473EF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6.1. Положение принимается на </w:t>
      </w:r>
      <w:r w:rsidR="00681107">
        <w:rPr>
          <w:rFonts w:ascii="Times New Roman" w:eastAsia="Times New Roman" w:hAnsi="Times New Roman"/>
          <w:spacing w:val="-2"/>
          <w:sz w:val="24"/>
          <w:szCs w:val="24"/>
        </w:rPr>
        <w:t xml:space="preserve">общем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собрании трудового коллектива ДОУ, согласовывается с </w:t>
      </w:r>
      <w:r w:rsidR="00031536">
        <w:rPr>
          <w:rFonts w:ascii="Times New Roman" w:eastAsia="Times New Roman" w:hAnsi="Times New Roman"/>
          <w:spacing w:val="-2"/>
          <w:sz w:val="24"/>
          <w:szCs w:val="24"/>
        </w:rPr>
        <w:t>Советом родителей</w:t>
      </w:r>
      <w:r>
        <w:rPr>
          <w:rFonts w:ascii="Times New Roman" w:eastAsia="Times New Roman" w:hAnsi="Times New Roman"/>
          <w:spacing w:val="-2"/>
          <w:sz w:val="24"/>
          <w:szCs w:val="24"/>
        </w:rPr>
        <w:t>, утверждается приказом заведующ</w:t>
      </w:r>
      <w:r w:rsidR="00681107">
        <w:rPr>
          <w:rFonts w:ascii="Times New Roman" w:eastAsia="Times New Roman" w:hAnsi="Times New Roman"/>
          <w:spacing w:val="-2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ДОУ.</w:t>
      </w:r>
    </w:p>
    <w:p w:rsidR="007473EF" w:rsidRDefault="007473EF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6.2. Все изменения к настоящему положению принимаются с учетом мнения родителей (законных представителей)  воспитанников, работников ДОУ, оформляются приказом заведующей ДОУ.</w:t>
      </w:r>
    </w:p>
    <w:p w:rsidR="007473EF" w:rsidRDefault="007473EF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6.3. Данное положение </w:t>
      </w:r>
      <w:r w:rsidR="00031536">
        <w:rPr>
          <w:rFonts w:ascii="Times New Roman" w:eastAsia="Times New Roman" w:hAnsi="Times New Roman"/>
          <w:spacing w:val="-2"/>
          <w:sz w:val="24"/>
          <w:szCs w:val="24"/>
        </w:rPr>
        <w:t xml:space="preserve">действует до принятия </w:t>
      </w:r>
      <w:r w:rsidR="008668CD">
        <w:rPr>
          <w:rFonts w:ascii="Times New Roman" w:eastAsia="Times New Roman" w:hAnsi="Times New Roman"/>
          <w:spacing w:val="-2"/>
          <w:sz w:val="24"/>
          <w:szCs w:val="24"/>
        </w:rPr>
        <w:t xml:space="preserve"> нового.</w:t>
      </w:r>
    </w:p>
    <w:p w:rsidR="00E1458C" w:rsidRDefault="00E1458C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31536" w:rsidRDefault="00031536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31536" w:rsidRDefault="00031536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1458C" w:rsidRDefault="00E1458C" w:rsidP="00E1458C">
      <w:pPr>
        <w:spacing w:after="0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sectPr w:rsidR="00E1458C" w:rsidSect="00E85D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07" w:rsidRDefault="00681107" w:rsidP="00681107">
      <w:pPr>
        <w:spacing w:after="0" w:line="240" w:lineRule="auto"/>
      </w:pPr>
      <w:r>
        <w:separator/>
      </w:r>
    </w:p>
  </w:endnote>
  <w:endnote w:type="continuationSeparator" w:id="0">
    <w:p w:rsidR="00681107" w:rsidRDefault="00681107" w:rsidP="0068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24622"/>
      <w:docPartObj>
        <w:docPartGallery w:val="Page Numbers (Bottom of Page)"/>
        <w:docPartUnique/>
      </w:docPartObj>
    </w:sdtPr>
    <w:sdtContent>
      <w:p w:rsidR="00681107" w:rsidRDefault="006811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1107" w:rsidRDefault="006811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07" w:rsidRDefault="00681107" w:rsidP="00681107">
      <w:pPr>
        <w:spacing w:after="0" w:line="240" w:lineRule="auto"/>
      </w:pPr>
      <w:r>
        <w:separator/>
      </w:r>
    </w:p>
  </w:footnote>
  <w:footnote w:type="continuationSeparator" w:id="0">
    <w:p w:rsidR="00681107" w:rsidRDefault="00681107" w:rsidP="0068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E6A"/>
    <w:multiLevelType w:val="hybridMultilevel"/>
    <w:tmpl w:val="09AA16E2"/>
    <w:lvl w:ilvl="0" w:tplc="5588A4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263AB"/>
    <w:multiLevelType w:val="multilevel"/>
    <w:tmpl w:val="C4A69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0F79E7"/>
    <w:multiLevelType w:val="hybridMultilevel"/>
    <w:tmpl w:val="CA247668"/>
    <w:lvl w:ilvl="0" w:tplc="01A46B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C"/>
    <w:rsid w:val="00031536"/>
    <w:rsid w:val="00106423"/>
    <w:rsid w:val="001368D8"/>
    <w:rsid w:val="003559E3"/>
    <w:rsid w:val="0037451C"/>
    <w:rsid w:val="003E6537"/>
    <w:rsid w:val="003F1D7F"/>
    <w:rsid w:val="003F33CA"/>
    <w:rsid w:val="003F443C"/>
    <w:rsid w:val="0043061A"/>
    <w:rsid w:val="00445A87"/>
    <w:rsid w:val="00511E5F"/>
    <w:rsid w:val="00681107"/>
    <w:rsid w:val="006C2061"/>
    <w:rsid w:val="007473EF"/>
    <w:rsid w:val="007E5C27"/>
    <w:rsid w:val="00846210"/>
    <w:rsid w:val="008668CD"/>
    <w:rsid w:val="008F1578"/>
    <w:rsid w:val="00903581"/>
    <w:rsid w:val="009121A0"/>
    <w:rsid w:val="0098630F"/>
    <w:rsid w:val="009E6A70"/>
    <w:rsid w:val="009F2243"/>
    <w:rsid w:val="00C40037"/>
    <w:rsid w:val="00E1458C"/>
    <w:rsid w:val="00E5564F"/>
    <w:rsid w:val="00E85D26"/>
    <w:rsid w:val="00EA6830"/>
    <w:rsid w:val="00EB3D44"/>
    <w:rsid w:val="00F83697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58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E1458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1458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7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8F157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8">
    <w:name w:val="Body Text"/>
    <w:basedOn w:val="a"/>
    <w:link w:val="1"/>
    <w:uiPriority w:val="99"/>
    <w:rsid w:val="008F1578"/>
    <w:pPr>
      <w:shd w:val="clear" w:color="auto" w:fill="FFFFFF"/>
      <w:spacing w:after="0" w:line="187" w:lineRule="exact"/>
      <w:ind w:firstLine="36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9">
    <w:name w:val="Основной текст Знак"/>
    <w:basedOn w:val="a0"/>
    <w:uiPriority w:val="99"/>
    <w:semiHidden/>
    <w:rsid w:val="008F1578"/>
  </w:style>
  <w:style w:type="paragraph" w:styleId="aa">
    <w:name w:val="header"/>
    <w:basedOn w:val="a"/>
    <w:link w:val="ab"/>
    <w:uiPriority w:val="99"/>
    <w:unhideWhenUsed/>
    <w:rsid w:val="0068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1107"/>
  </w:style>
  <w:style w:type="paragraph" w:styleId="ac">
    <w:name w:val="footer"/>
    <w:basedOn w:val="a"/>
    <w:link w:val="ad"/>
    <w:uiPriority w:val="99"/>
    <w:unhideWhenUsed/>
    <w:rsid w:val="0068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58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E1458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1458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7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8F157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8">
    <w:name w:val="Body Text"/>
    <w:basedOn w:val="a"/>
    <w:link w:val="1"/>
    <w:uiPriority w:val="99"/>
    <w:rsid w:val="008F1578"/>
    <w:pPr>
      <w:shd w:val="clear" w:color="auto" w:fill="FFFFFF"/>
      <w:spacing w:after="0" w:line="187" w:lineRule="exact"/>
      <w:ind w:firstLine="36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9">
    <w:name w:val="Основной текст Знак"/>
    <w:basedOn w:val="a0"/>
    <w:uiPriority w:val="99"/>
    <w:semiHidden/>
    <w:rsid w:val="008F1578"/>
  </w:style>
  <w:style w:type="paragraph" w:styleId="aa">
    <w:name w:val="header"/>
    <w:basedOn w:val="a"/>
    <w:link w:val="ab"/>
    <w:uiPriority w:val="99"/>
    <w:unhideWhenUsed/>
    <w:rsid w:val="0068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1107"/>
  </w:style>
  <w:style w:type="paragraph" w:styleId="ac">
    <w:name w:val="footer"/>
    <w:basedOn w:val="a"/>
    <w:link w:val="ad"/>
    <w:uiPriority w:val="99"/>
    <w:unhideWhenUsed/>
    <w:rsid w:val="0068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15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2014-07-21T08:12:00Z</cp:lastPrinted>
  <dcterms:created xsi:type="dcterms:W3CDTF">2013-08-31T05:55:00Z</dcterms:created>
  <dcterms:modified xsi:type="dcterms:W3CDTF">2014-07-21T08:12:00Z</dcterms:modified>
</cp:coreProperties>
</file>